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491"/>
        <w:gridCol w:w="1343"/>
        <w:gridCol w:w="3526"/>
      </w:tblGrid>
      <w:tr w:rsidR="007D31C2" w:rsidRPr="007D31C2" w14:paraId="18A1EBE9" w14:textId="77777777">
        <w:tc>
          <w:tcPr>
            <w:tcW w:w="4608" w:type="dxa"/>
          </w:tcPr>
          <w:p w14:paraId="667A4DB2" w14:textId="77777777" w:rsidR="007D31C2" w:rsidRPr="007D31C2" w:rsidRDefault="007D31C2" w:rsidP="007D31C2">
            <w:pPr>
              <w:spacing w:after="160" w:line="278" w:lineRule="auto"/>
            </w:pPr>
            <w:r w:rsidRPr="007D31C2">
              <w:rPr>
                <w:b/>
              </w:rPr>
              <w:t xml:space="preserve">For Immediate Release: </w:t>
            </w:r>
            <w:r w:rsidRPr="007D31C2">
              <w:t xml:space="preserve"> </w:t>
            </w:r>
          </w:p>
          <w:p w14:paraId="7D039348" w14:textId="77777777" w:rsidR="007D31C2" w:rsidRPr="007D31C2" w:rsidRDefault="007D31C2" w:rsidP="007D31C2">
            <w:pPr>
              <w:spacing w:after="160" w:line="278" w:lineRule="auto"/>
            </w:pPr>
            <w:r w:rsidRPr="007D31C2">
              <w:t>[Date]</w:t>
            </w:r>
          </w:p>
          <w:p w14:paraId="0D362766" w14:textId="77777777" w:rsidR="007D31C2" w:rsidRPr="007D31C2" w:rsidRDefault="007D31C2" w:rsidP="007D31C2">
            <w:pPr>
              <w:spacing w:after="160" w:line="278" w:lineRule="auto"/>
            </w:pPr>
          </w:p>
        </w:tc>
        <w:tc>
          <w:tcPr>
            <w:tcW w:w="1350" w:type="dxa"/>
          </w:tcPr>
          <w:p w14:paraId="71921971" w14:textId="77777777" w:rsidR="007D31C2" w:rsidRPr="007D31C2" w:rsidRDefault="007D31C2" w:rsidP="007D31C2">
            <w:pPr>
              <w:spacing w:after="160" w:line="278" w:lineRule="auto"/>
            </w:pPr>
            <w:r w:rsidRPr="007D31C2">
              <w:rPr>
                <w:b/>
              </w:rPr>
              <w:t>Contact:</w:t>
            </w:r>
          </w:p>
          <w:p w14:paraId="0CE6F665" w14:textId="77777777" w:rsidR="007D31C2" w:rsidRPr="007D31C2" w:rsidRDefault="007D31C2" w:rsidP="007D31C2">
            <w:pPr>
              <w:spacing w:after="160" w:line="278" w:lineRule="auto"/>
            </w:pPr>
          </w:p>
        </w:tc>
        <w:tc>
          <w:tcPr>
            <w:tcW w:w="3618" w:type="dxa"/>
            <w:hideMark/>
          </w:tcPr>
          <w:p w14:paraId="13873B5D" w14:textId="77777777" w:rsidR="007D31C2" w:rsidRPr="007D31C2" w:rsidRDefault="007D31C2" w:rsidP="007D31C2">
            <w:pPr>
              <w:spacing w:after="160" w:line="278" w:lineRule="auto"/>
            </w:pPr>
            <w:r w:rsidRPr="007D31C2">
              <w:rPr>
                <w:bCs/>
              </w:rPr>
              <w:t>[</w:t>
            </w:r>
            <w:r w:rsidRPr="007D31C2">
              <w:t>Name]</w:t>
            </w:r>
          </w:p>
          <w:p w14:paraId="45FD1AE1" w14:textId="77777777" w:rsidR="007D31C2" w:rsidRPr="007D31C2" w:rsidRDefault="007D31C2" w:rsidP="007D31C2">
            <w:pPr>
              <w:spacing w:after="160" w:line="278" w:lineRule="auto"/>
            </w:pPr>
            <w:r w:rsidRPr="007D31C2">
              <w:t>[Phone]</w:t>
            </w:r>
          </w:p>
          <w:p w14:paraId="19FCF724" w14:textId="77777777" w:rsidR="007D31C2" w:rsidRPr="007D31C2" w:rsidRDefault="007D31C2" w:rsidP="007D31C2">
            <w:pPr>
              <w:spacing w:after="160" w:line="278" w:lineRule="auto"/>
              <w:rPr>
                <w:b/>
              </w:rPr>
            </w:pPr>
            <w:r w:rsidRPr="007D31C2">
              <w:t>[E-mail address]</w:t>
            </w:r>
          </w:p>
        </w:tc>
      </w:tr>
    </w:tbl>
    <w:p w14:paraId="74891F45" w14:textId="7898419D" w:rsidR="007D31C2" w:rsidRPr="007D31C2" w:rsidRDefault="007D31C2" w:rsidP="007D31C2">
      <w:pPr>
        <w:rPr>
          <w:b/>
          <w:bCs/>
        </w:rPr>
      </w:pPr>
      <w:bookmarkStart w:id="0" w:name="_Hlk208397484"/>
      <w:r w:rsidRPr="007D31C2">
        <w:rPr>
          <w:bCs/>
        </w:rPr>
        <w:t>[</w:t>
      </w:r>
      <w:r w:rsidRPr="007D31C2">
        <w:t xml:space="preserve">Your </w:t>
      </w:r>
      <w:proofErr w:type="gramStart"/>
      <w:r w:rsidRPr="007D31C2">
        <w:t>Organization</w:t>
      </w:r>
      <w:proofErr w:type="gramEnd"/>
      <w:r w:rsidRPr="007D31C2">
        <w:t xml:space="preserve">] </w:t>
      </w:r>
      <w:r w:rsidRPr="007D31C2">
        <w:rPr>
          <w:b/>
          <w:bCs/>
        </w:rPr>
        <w:t xml:space="preserve">Provides Free Copies of Five Wishes, a Key Advance Care Planning Resource, During National Hospice &amp; Palliative Care Month </w:t>
      </w:r>
    </w:p>
    <w:p w14:paraId="44E0080F" w14:textId="041A14A8" w:rsidR="007D31C2" w:rsidRPr="007D31C2" w:rsidRDefault="007D31C2" w:rsidP="007D31C2">
      <w:r w:rsidRPr="007D31C2">
        <w:t xml:space="preserve">(City, State) – [Your Organization] is teaming up with Five Wishes this November to offer free copies of the nation’s most popular advance care planning document, helping [City or Area] residents ease a common and pressing burden at end-of-life. The initiative follows a July 2025 Harris Poll revealing that only 5% of Americans have a formal advance care plan. The document, available from [Your Organization] during National Hospice &amp; Palliative Care Month, will empower individuals and families to clearly communicate their care wishes. </w:t>
      </w:r>
    </w:p>
    <w:p w14:paraId="1F65E211" w14:textId="77973058" w:rsidR="007D31C2" w:rsidRPr="007D31C2" w:rsidRDefault="007D31C2" w:rsidP="007D31C2">
      <w:r w:rsidRPr="007D31C2">
        <w:t xml:space="preserve">Five Wishes goes beyond medical instructions to address personal, emotional and spiritual needs. It helps people decide how they want to be treated, how they want their loved ones involved, and what comfort measures, dignity, and spiritual care mean to them, in their own words. It was created by Aging with Dignity and is legal in all 50 states. </w:t>
      </w:r>
    </w:p>
    <w:p w14:paraId="30638785" w14:textId="7E268C76" w:rsidR="007D31C2" w:rsidRPr="007D31C2" w:rsidRDefault="007D31C2" w:rsidP="007D31C2">
      <w:r w:rsidRPr="007D31C2">
        <w:t>[Quote From Your Spokesperson]</w:t>
      </w:r>
      <w:r w:rsidRPr="007D31C2">
        <w:br/>
        <w:t>“The national data from the Harris Poll mirrors what we see at [Your Organization]. When a loved one enters hospice without important decisions and plans in place, families feel the weight. Our team members use Five Wishes to facilitate vital conversations with our patients and their families. In November, we’re pleased to make this resource more widely available.”</w:t>
      </w:r>
    </w:p>
    <w:p w14:paraId="7552D912" w14:textId="77777777" w:rsidR="007D31C2" w:rsidRPr="007D31C2" w:rsidRDefault="007D31C2" w:rsidP="007D31C2">
      <w:r w:rsidRPr="007D31C2">
        <w:t xml:space="preserve">Hospice offers relief from the pain and symptoms experienced by people living with advanced, serious </w:t>
      </w:r>
      <w:proofErr w:type="gramStart"/>
      <w:r w:rsidRPr="007D31C2">
        <w:t>illness</w:t>
      </w:r>
      <w:proofErr w:type="gramEnd"/>
      <w:r w:rsidRPr="007D31C2">
        <w:t xml:space="preserve">. In addition to providing high-quality medical care, hospice provides psychosocial support and spiritual care to patients and their families.  Hospice is available to anyone with a life-limiting illness when curative treatment is stopped.  </w:t>
      </w:r>
    </w:p>
    <w:p w14:paraId="065E8CFD" w14:textId="77777777" w:rsidR="007D31C2" w:rsidRPr="007D31C2" w:rsidRDefault="007D31C2" w:rsidP="007D31C2"/>
    <w:p w14:paraId="74538CB7" w14:textId="77777777" w:rsidR="007D31C2" w:rsidRPr="007D31C2" w:rsidRDefault="007D31C2" w:rsidP="007D31C2">
      <w:r w:rsidRPr="007D31C2">
        <w:t xml:space="preserve">Additional information about hospice and advance care planning is available at [Your Organization Website]. [City or Area] residents can obtain a free copy of Five Wishes in November by contacting [Your Organization Email]. To learn more about Five Wishes, visit FiveWishes.org. </w:t>
      </w:r>
    </w:p>
    <w:p w14:paraId="444A3B45" w14:textId="77777777" w:rsidR="007D31C2" w:rsidRPr="007D31C2" w:rsidRDefault="007D31C2" w:rsidP="007D31C2"/>
    <w:bookmarkEnd w:id="0"/>
    <w:p w14:paraId="76FC9651" w14:textId="2AF13701" w:rsidR="007D31C2" w:rsidRDefault="007D31C2" w:rsidP="007D31C2">
      <w:pPr>
        <w:jc w:val="center"/>
      </w:pPr>
      <w:r w:rsidRPr="007D31C2">
        <w:t>##</w:t>
      </w:r>
      <w:r>
        <w:t>#</w:t>
      </w:r>
    </w:p>
    <w:sectPr w:rsidR="007D31C2">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D31C2"/>
    <w:rsid w:val="00125B81"/>
    <w:rsid w:val="007D31C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8B2650C"/>
  <w15:chartTrackingRefBased/>
  <w15:docId w15:val="{9495E731-5AE8-4DEC-B7B0-3E5D2887411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7D31C2"/>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7D31C2"/>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7D31C2"/>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7D31C2"/>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7D31C2"/>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7D31C2"/>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7D31C2"/>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7D31C2"/>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7D31C2"/>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7D31C2"/>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7D31C2"/>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7D31C2"/>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7D31C2"/>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7D31C2"/>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7D31C2"/>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7D31C2"/>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7D31C2"/>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7D31C2"/>
    <w:rPr>
      <w:rFonts w:eastAsiaTheme="majorEastAsia" w:cstheme="majorBidi"/>
      <w:color w:val="272727" w:themeColor="text1" w:themeTint="D8"/>
    </w:rPr>
  </w:style>
  <w:style w:type="paragraph" w:styleId="Title">
    <w:name w:val="Title"/>
    <w:basedOn w:val="Normal"/>
    <w:next w:val="Normal"/>
    <w:link w:val="TitleChar"/>
    <w:uiPriority w:val="10"/>
    <w:qFormat/>
    <w:rsid w:val="007D31C2"/>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7D31C2"/>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7D31C2"/>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7D31C2"/>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7D31C2"/>
    <w:pPr>
      <w:spacing w:before="160"/>
      <w:jc w:val="center"/>
    </w:pPr>
    <w:rPr>
      <w:i/>
      <w:iCs/>
      <w:color w:val="404040" w:themeColor="text1" w:themeTint="BF"/>
    </w:rPr>
  </w:style>
  <w:style w:type="character" w:customStyle="1" w:styleId="QuoteChar">
    <w:name w:val="Quote Char"/>
    <w:basedOn w:val="DefaultParagraphFont"/>
    <w:link w:val="Quote"/>
    <w:uiPriority w:val="29"/>
    <w:rsid w:val="007D31C2"/>
    <w:rPr>
      <w:i/>
      <w:iCs/>
      <w:color w:val="404040" w:themeColor="text1" w:themeTint="BF"/>
    </w:rPr>
  </w:style>
  <w:style w:type="paragraph" w:styleId="ListParagraph">
    <w:name w:val="List Paragraph"/>
    <w:basedOn w:val="Normal"/>
    <w:uiPriority w:val="34"/>
    <w:qFormat/>
    <w:rsid w:val="007D31C2"/>
    <w:pPr>
      <w:ind w:left="720"/>
      <w:contextualSpacing/>
    </w:pPr>
  </w:style>
  <w:style w:type="character" w:styleId="IntenseEmphasis">
    <w:name w:val="Intense Emphasis"/>
    <w:basedOn w:val="DefaultParagraphFont"/>
    <w:uiPriority w:val="21"/>
    <w:qFormat/>
    <w:rsid w:val="007D31C2"/>
    <w:rPr>
      <w:i/>
      <w:iCs/>
      <w:color w:val="0F4761" w:themeColor="accent1" w:themeShade="BF"/>
    </w:rPr>
  </w:style>
  <w:style w:type="paragraph" w:styleId="IntenseQuote">
    <w:name w:val="Intense Quote"/>
    <w:basedOn w:val="Normal"/>
    <w:next w:val="Normal"/>
    <w:link w:val="IntenseQuoteChar"/>
    <w:uiPriority w:val="30"/>
    <w:qFormat/>
    <w:rsid w:val="007D31C2"/>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7D31C2"/>
    <w:rPr>
      <w:i/>
      <w:iCs/>
      <w:color w:val="0F4761" w:themeColor="accent1" w:themeShade="BF"/>
    </w:rPr>
  </w:style>
  <w:style w:type="character" w:styleId="IntenseReference">
    <w:name w:val="Intense Reference"/>
    <w:basedOn w:val="DefaultParagraphFont"/>
    <w:uiPriority w:val="32"/>
    <w:qFormat/>
    <w:rsid w:val="007D31C2"/>
    <w:rPr>
      <w:b/>
      <w:bCs/>
      <w:smallCaps/>
      <w:color w:val="0F4761" w:themeColor="accent1" w:themeShade="BF"/>
      <w:spacing w:val="5"/>
    </w:rPr>
  </w:style>
  <w:style w:type="table" w:styleId="TableGrid">
    <w:name w:val="Table Grid"/>
    <w:basedOn w:val="TableNormal"/>
    <w:uiPriority w:val="39"/>
    <w:rsid w:val="007D31C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320</Words>
  <Characters>1824</Characters>
  <Application>Microsoft Office Word</Application>
  <DocSecurity>0</DocSecurity>
  <Lines>15</Lines>
  <Paragraphs>4</Paragraphs>
  <ScaleCrop>false</ScaleCrop>
  <Company/>
  <LinksUpToDate>false</LinksUpToDate>
  <CharactersWithSpaces>2140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Jessica Souva</dc:creator>
  <cp:keywords/>
  <dc:description/>
  <cp:lastModifiedBy>Jessica Souva</cp:lastModifiedBy>
  <cp:revision>1</cp:revision>
  <dcterms:created xsi:type="dcterms:W3CDTF">2025-09-12T19:22:00Z</dcterms:created>
  <dcterms:modified xsi:type="dcterms:W3CDTF">2025-09-12T19:23:00Z</dcterms:modified>
</cp:coreProperties>
</file>